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142C" w14:textId="77777777" w:rsidR="00004A54" w:rsidRDefault="00A94D88" w:rsidP="00BF1A1C">
      <w:pPr>
        <w:pStyle w:val="ListParagraph"/>
        <w:numPr>
          <w:ilvl w:val="0"/>
          <w:numId w:val="1"/>
        </w:numPr>
        <w:rPr>
          <w:b/>
          <w:bCs/>
          <w:sz w:val="24"/>
          <w:szCs w:val="32"/>
        </w:rPr>
      </w:pPr>
      <w:r w:rsidRPr="00BF1A1C">
        <w:rPr>
          <w:b/>
          <w:bCs/>
          <w:sz w:val="24"/>
          <w:szCs w:val="32"/>
        </w:rPr>
        <w:t>Update Information</w:t>
      </w:r>
      <w:r w:rsidR="007424CC">
        <w:rPr>
          <w:b/>
          <w:bCs/>
          <w:sz w:val="24"/>
          <w:szCs w:val="32"/>
        </w:rPr>
        <w:t xml:space="preserve"> (Screen Repair)</w:t>
      </w:r>
    </w:p>
    <w:p w14:paraId="5C24D67E" w14:textId="77777777" w:rsidR="007424CC" w:rsidRPr="00BF1A1C" w:rsidRDefault="007424CC" w:rsidP="007424CC">
      <w:pPr>
        <w:pStyle w:val="ListParagraph"/>
        <w:rPr>
          <w:b/>
          <w:bCs/>
          <w:sz w:val="24"/>
          <w:szCs w:val="32"/>
        </w:rPr>
      </w:pPr>
    </w:p>
    <w:p w14:paraId="0C457904" w14:textId="77777777" w:rsidR="00A94D88" w:rsidRPr="00BF1A1C" w:rsidRDefault="00A94D88" w:rsidP="00BF1A1C">
      <w:pPr>
        <w:pStyle w:val="ListParagraph"/>
        <w:numPr>
          <w:ilvl w:val="0"/>
          <w:numId w:val="2"/>
        </w:numPr>
        <w:rPr>
          <w:u w:val="single"/>
        </w:rPr>
      </w:pPr>
      <w:r w:rsidRPr="00BF1A1C">
        <w:rPr>
          <w:rFonts w:hint="cs"/>
          <w:u w:val="single"/>
          <w:cs/>
        </w:rPr>
        <w:t>ข้อมูลเกี่ยวกับการเปลี่ยนเฉพาะส่วน</w:t>
      </w:r>
      <w:r w:rsidR="007424CC">
        <w:rPr>
          <w:u w:val="single"/>
        </w:rPr>
        <w:t xml:space="preserve">  (Screen Repair)</w:t>
      </w:r>
    </w:p>
    <w:p w14:paraId="60404EBD" w14:textId="7AA1ABF9" w:rsidR="00F52C36" w:rsidRDefault="00F52C36">
      <w:pPr>
        <w:rPr>
          <w:u w:val="single"/>
        </w:rPr>
      </w:pPr>
      <w:r w:rsidRPr="00F52C36">
        <w:rPr>
          <w:rFonts w:cs="Cordia New"/>
          <w:noProof/>
          <w:u w:val="single"/>
          <w:cs/>
        </w:rPr>
        <w:drawing>
          <wp:inline distT="0" distB="0" distL="0" distR="0" wp14:anchorId="45C9E98C" wp14:editId="581CB65B">
            <wp:extent cx="6803929" cy="21542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439"/>
                    <a:stretch/>
                  </pic:blipFill>
                  <pic:spPr bwMode="auto">
                    <a:xfrm>
                      <a:off x="0" y="0"/>
                      <a:ext cx="6825880" cy="216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u w:val="single"/>
          <w:cs/>
        </w:rPr>
        <w:t xml:space="preserve">   </w:t>
      </w:r>
    </w:p>
    <w:p w14:paraId="274F798D" w14:textId="2EF6E712" w:rsidR="007240C4" w:rsidRDefault="007240C4">
      <w:pPr>
        <w:rPr>
          <w:u w:val="single"/>
        </w:rPr>
      </w:pPr>
    </w:p>
    <w:p w14:paraId="510B7701" w14:textId="3FE1368F" w:rsidR="007240C4" w:rsidRDefault="007240C4">
      <w:pPr>
        <w:rPr>
          <w:u w:val="single"/>
        </w:rPr>
      </w:pPr>
    </w:p>
    <w:p w14:paraId="3DF6D395" w14:textId="77777777" w:rsidR="007240C4" w:rsidRDefault="007240C4">
      <w:pPr>
        <w:rPr>
          <w:u w:val="single"/>
        </w:rPr>
      </w:pPr>
    </w:p>
    <w:p w14:paraId="1E19A305" w14:textId="77777777" w:rsidR="00F52C36" w:rsidRPr="00F52C36" w:rsidRDefault="00F52C36">
      <w:pPr>
        <w:rPr>
          <w:u w:val="single"/>
          <w:cs/>
        </w:rPr>
      </w:pPr>
      <w:r w:rsidRPr="00F52C36">
        <w:rPr>
          <w:rFonts w:hint="cs"/>
          <w:cs/>
        </w:rPr>
        <w:t>โดยปกติ หน้าจอ</w:t>
      </w:r>
      <w:r>
        <w:rPr>
          <w:rFonts w:hint="cs"/>
          <w:cs/>
        </w:rPr>
        <w:t>โทรศั</w:t>
      </w:r>
      <w:r w:rsidRPr="00F52C36">
        <w:rPr>
          <w:rFonts w:hint="cs"/>
          <w:cs/>
        </w:rPr>
        <w:t xml:space="preserve">พท์มือถือ </w:t>
      </w:r>
      <w:r w:rsidRPr="00F52C36">
        <w:t>(</w:t>
      </w:r>
      <w:r w:rsidR="002364F9">
        <w:t>Display M</w:t>
      </w:r>
      <w:r w:rsidRPr="00F52C36">
        <w:t>odule)</w:t>
      </w:r>
      <w:r w:rsidRPr="00F52C36">
        <w:rPr>
          <w:rFonts w:hint="cs"/>
          <w:cs/>
        </w:rPr>
        <w:t xml:space="preserve"> ประกอบด้วย </w:t>
      </w:r>
      <w:r w:rsidRPr="00F52C36">
        <w:rPr>
          <w:rFonts w:cs="Cordia New"/>
          <w:cs/>
        </w:rPr>
        <w:t>หน้าจอ กรอบจอ</w:t>
      </w:r>
      <w:r w:rsidRPr="00F52C36">
        <w:rPr>
          <w:rFonts w:cs="Cordia New"/>
        </w:rPr>
        <w:t xml:space="preserve"> </w:t>
      </w:r>
      <w:r w:rsidR="002364F9">
        <w:rPr>
          <w:rFonts w:cs="Cordia New"/>
        </w:rPr>
        <w:t>(</w:t>
      </w:r>
      <w:r w:rsidRPr="00F52C36">
        <w:rPr>
          <w:rFonts w:cs="Cordia New"/>
          <w:cs/>
        </w:rPr>
        <w:t>โลหะและชิ้นส่วนอิเล็กทรอนิคส์</w:t>
      </w:r>
      <w:r w:rsidR="002364F9">
        <w:rPr>
          <w:rFonts w:cs="Cordia New"/>
        </w:rPr>
        <w:t>)</w:t>
      </w:r>
      <w:r w:rsidRPr="00F52C36">
        <w:rPr>
          <w:rFonts w:cs="Cordia New"/>
          <w:cs/>
        </w:rPr>
        <w:t xml:space="preserve"> และแบตเตอรี่</w:t>
      </w:r>
      <w:r w:rsidRPr="00F52C36">
        <w:rPr>
          <w:rFonts w:cs="Cordia New" w:hint="cs"/>
          <w:cs/>
        </w:rPr>
        <w:t xml:space="preserve"> ดังนั้น </w:t>
      </w:r>
      <w:r w:rsidR="002364F9">
        <w:rPr>
          <w:rFonts w:cs="Cordia New" w:hint="cs"/>
          <w:cs/>
        </w:rPr>
        <w:t xml:space="preserve">เมื่อพบปัญหาเกี่ยวกับหน้าจอ </w:t>
      </w:r>
      <w:r w:rsidRPr="00F52C36">
        <w:rPr>
          <w:rFonts w:cs="Cordia New" w:hint="cs"/>
          <w:cs/>
        </w:rPr>
        <w:t>การซ่อมก่อนหน้านี้ คือการเปลี่ยน</w:t>
      </w:r>
      <w:r w:rsidR="002364F9">
        <w:rPr>
          <w:rFonts w:cs="Cordia New" w:hint="cs"/>
          <w:cs/>
        </w:rPr>
        <w:t>จอ</w:t>
      </w:r>
      <w:r w:rsidRPr="00F52C36">
        <w:rPr>
          <w:rFonts w:cs="Cordia New" w:hint="cs"/>
          <w:cs/>
        </w:rPr>
        <w:t xml:space="preserve">ทั้งชุด </w:t>
      </w:r>
      <w:r w:rsidRPr="00F52C36">
        <w:rPr>
          <w:rFonts w:cs="Cordia New"/>
        </w:rPr>
        <w:t>(</w:t>
      </w:r>
      <w:r w:rsidR="002364F9">
        <w:rPr>
          <w:rFonts w:cs="Cordia New"/>
        </w:rPr>
        <w:t>Display M</w:t>
      </w:r>
      <w:r w:rsidRPr="00F52C36">
        <w:rPr>
          <w:rFonts w:cs="Cordia New"/>
        </w:rPr>
        <w:t xml:space="preserve">odule) </w:t>
      </w:r>
      <w:r w:rsidRPr="00F52C36">
        <w:rPr>
          <w:rFonts w:cs="Cordia New" w:hint="cs"/>
          <w:cs/>
        </w:rPr>
        <w:t xml:space="preserve"> </w:t>
      </w:r>
      <w:r>
        <w:rPr>
          <w:rFonts w:cs="Cordia New" w:hint="cs"/>
          <w:cs/>
        </w:rPr>
        <w:t>และด้วยนวตกรรม</w:t>
      </w:r>
      <w:r w:rsidR="002364F9">
        <w:rPr>
          <w:rFonts w:cs="Cordia New" w:hint="cs"/>
          <w:cs/>
        </w:rPr>
        <w:t>และเทคโนโลยีที่ทันสมัย เราจึงได้</w:t>
      </w:r>
      <w:r>
        <w:rPr>
          <w:rFonts w:cs="Cordia New" w:hint="cs"/>
          <w:cs/>
        </w:rPr>
        <w:t>พัฒนา</w:t>
      </w:r>
      <w:r w:rsidR="00C9141B">
        <w:rPr>
          <w:rFonts w:cs="Cordia New" w:hint="cs"/>
          <w:cs/>
        </w:rPr>
        <w:t>การ</w:t>
      </w:r>
      <w:r>
        <w:rPr>
          <w:rFonts w:cs="Cordia New" w:hint="cs"/>
          <w:cs/>
        </w:rPr>
        <w:t>ออกแบบผลิตภัณฑ์</w:t>
      </w:r>
      <w:r w:rsidR="00B90E30">
        <w:rPr>
          <w:rFonts w:cs="Cordia New" w:hint="cs"/>
          <w:cs/>
        </w:rPr>
        <w:t>และบริการที่คำนึงถึงผลกระทบต่อสิ่งแวดล้อม</w:t>
      </w:r>
      <w:r w:rsidR="002364F9">
        <w:rPr>
          <w:rFonts w:cs="Cordia New" w:hint="cs"/>
          <w:cs/>
        </w:rPr>
        <w:t xml:space="preserve"> รวมถึง</w:t>
      </w:r>
      <w:r w:rsidR="00B90E30">
        <w:rPr>
          <w:rFonts w:cs="Cordia New" w:hint="cs"/>
          <w:cs/>
        </w:rPr>
        <w:t xml:space="preserve">  ซัมซุง</w:t>
      </w:r>
      <w:r w:rsidR="002364F9">
        <w:rPr>
          <w:rFonts w:cs="Cordia New" w:hint="cs"/>
          <w:cs/>
        </w:rPr>
        <w:t>เซอร์วิสได้</w:t>
      </w:r>
      <w:r w:rsidR="00B90E30">
        <w:rPr>
          <w:rFonts w:cs="Cordia New" w:hint="cs"/>
          <w:cs/>
        </w:rPr>
        <w:t>ดำเนิน</w:t>
      </w:r>
      <w:r w:rsidR="001C2A8F">
        <w:rPr>
          <w:rFonts w:cs="Cordia New" w:hint="cs"/>
          <w:cs/>
        </w:rPr>
        <w:t>ตามแนว</w:t>
      </w:r>
      <w:r w:rsidR="00B90E30">
        <w:rPr>
          <w:rFonts w:cs="Cordia New" w:hint="cs"/>
          <w:cs/>
        </w:rPr>
        <w:t>นโยบายดังกล่าว</w:t>
      </w:r>
      <w:r>
        <w:rPr>
          <w:rFonts w:cs="Cordia New" w:hint="cs"/>
          <w:cs/>
        </w:rPr>
        <w:t>เพื่อให้สามารถแยกชิ้นส่วน</w:t>
      </w:r>
      <w:r w:rsidR="00E07061">
        <w:rPr>
          <w:rFonts w:cs="Cordia New" w:hint="cs"/>
          <w:cs/>
        </w:rPr>
        <w:t>จอภาพ</w:t>
      </w:r>
      <w:r w:rsidR="002364F9">
        <w:rPr>
          <w:rFonts w:cs="Cordia New" w:hint="cs"/>
          <w:cs/>
        </w:rPr>
        <w:t xml:space="preserve"> </w:t>
      </w:r>
      <w:r w:rsidR="002364F9">
        <w:rPr>
          <w:rFonts w:cs="Cordia New"/>
        </w:rPr>
        <w:t xml:space="preserve">(Screen) </w:t>
      </w:r>
      <w:r w:rsidR="002364F9">
        <w:rPr>
          <w:rFonts w:cs="Cordia New" w:hint="cs"/>
          <w:cs/>
        </w:rPr>
        <w:t xml:space="preserve">ออกจากชิ้นส่วนอื่นๆ ได้ </w:t>
      </w:r>
      <w:r>
        <w:rPr>
          <w:rFonts w:cs="Cordia New" w:hint="cs"/>
          <w:cs/>
        </w:rPr>
        <w:t>ทำให้เราสามารถ</w:t>
      </w:r>
      <w:r w:rsidRPr="00F52C36">
        <w:rPr>
          <w:rFonts w:cs="Cordia New"/>
          <w:cs/>
        </w:rPr>
        <w:t>เปลี่ยนเฉพาะส่วนที่ชำรุด</w:t>
      </w:r>
      <w:r>
        <w:rPr>
          <w:rFonts w:cs="Cordia New" w:hint="cs"/>
          <w:cs/>
        </w:rPr>
        <w:t xml:space="preserve">ได้  </w:t>
      </w:r>
      <w:r w:rsidR="00B90E30">
        <w:rPr>
          <w:rFonts w:cs="Cordia New" w:hint="cs"/>
          <w:cs/>
        </w:rPr>
        <w:t>โดยการซ่อม</w:t>
      </w:r>
      <w:r w:rsidR="002364F9">
        <w:rPr>
          <w:rFonts w:cs="Cordia New" w:hint="cs"/>
          <w:cs/>
        </w:rPr>
        <w:t>เฉพาะส่วน</w:t>
      </w:r>
      <w:r w:rsidR="00B90E30">
        <w:rPr>
          <w:rFonts w:cs="Cordia New" w:hint="cs"/>
          <w:cs/>
        </w:rPr>
        <w:t xml:space="preserve">นี้ ถือเป็นส่วนหนึ่งในการช่วยลดขยะอิเล็กทรกนิคส์ </w:t>
      </w:r>
      <w:r w:rsidR="00E07061">
        <w:rPr>
          <w:rFonts w:cs="Cordia New" w:hint="cs"/>
          <w:cs/>
        </w:rPr>
        <w:t>ที่เป็นปัญหาต่อสิ่งแวดล้อม และเป็นแนวทางในการให้บริการอย่างยั่งยืน</w:t>
      </w:r>
    </w:p>
    <w:p w14:paraId="588FC20B" w14:textId="77777777" w:rsidR="00B90E30" w:rsidRDefault="00B90E30" w:rsidP="00F52C36"/>
    <w:p w14:paraId="1E1407ED" w14:textId="77777777" w:rsidR="00F52C36" w:rsidRDefault="00F52C36" w:rsidP="00F52C36">
      <w:r>
        <w:rPr>
          <w:rFonts w:hint="cs"/>
          <w:cs/>
        </w:rPr>
        <w:t xml:space="preserve">ดังนั้น </w:t>
      </w:r>
      <w:r w:rsidR="002364F9">
        <w:rPr>
          <w:rFonts w:hint="cs"/>
          <w:cs/>
        </w:rPr>
        <w:t>ในเวปไซด์ หน้า</w:t>
      </w:r>
      <w:r>
        <w:rPr>
          <w:rFonts w:hint="cs"/>
          <w:cs/>
        </w:rPr>
        <w:t xml:space="preserve"> </w:t>
      </w:r>
      <w:r>
        <w:t>“</w:t>
      </w:r>
      <w:r w:rsidRPr="008F0AE7">
        <w:rPr>
          <w:rFonts w:cs="Cordia New"/>
          <w:cs/>
        </w:rPr>
        <w:t xml:space="preserve">ราคาอะไหล่ในการซ่อมผลิตภัณฑ์ </w:t>
      </w:r>
      <w:r w:rsidRPr="008F0AE7">
        <w:t>SAMSUNG</w:t>
      </w:r>
      <w:r>
        <w:t xml:space="preserve">” </w:t>
      </w:r>
      <w:r>
        <w:rPr>
          <w:rFonts w:hint="cs"/>
          <w:cs/>
        </w:rPr>
        <w:t xml:space="preserve">จึงเพิ่มข้อมูล   </w:t>
      </w:r>
      <w:r w:rsidRPr="00E90A60">
        <w:rPr>
          <w:b/>
          <w:bCs/>
          <w:highlight w:val="yellow"/>
        </w:rPr>
        <w:t xml:space="preserve">Display – </w:t>
      </w:r>
      <w:r w:rsidRPr="00E90A60">
        <w:rPr>
          <w:rFonts w:hint="cs"/>
          <w:b/>
          <w:bCs/>
          <w:highlight w:val="yellow"/>
          <w:cs/>
        </w:rPr>
        <w:t>เปลี่ยนเฉพาะส่วน</w:t>
      </w:r>
      <w:r>
        <w:t xml:space="preserve"> </w:t>
      </w:r>
    </w:p>
    <w:p w14:paraId="0180C01B" w14:textId="77777777" w:rsidR="009E147E" w:rsidRDefault="00F52C36" w:rsidP="00BF1A1C">
      <w:pPr>
        <w:rPr>
          <w:b/>
          <w:bCs/>
        </w:rPr>
      </w:pPr>
      <w:r>
        <w:rPr>
          <w:rFonts w:hint="cs"/>
          <w:cs/>
        </w:rPr>
        <w:t xml:space="preserve">ซึ่งราคาดังกล่าว คือราคาของ </w:t>
      </w:r>
      <w:r w:rsidRPr="009E147E">
        <w:rPr>
          <w:rFonts w:hint="cs"/>
          <w:b/>
          <w:bCs/>
          <w:highlight w:val="yellow"/>
          <w:cs/>
        </w:rPr>
        <w:t>หน้าจอ</w:t>
      </w:r>
      <w:r w:rsidR="00BF1A1C" w:rsidRPr="009E147E">
        <w:rPr>
          <w:rFonts w:hint="cs"/>
          <w:b/>
          <w:bCs/>
          <w:highlight w:val="yellow"/>
          <w:cs/>
        </w:rPr>
        <w:t xml:space="preserve"> </w:t>
      </w:r>
      <w:r w:rsidR="009E147E" w:rsidRPr="009E147E">
        <w:rPr>
          <w:b/>
          <w:bCs/>
          <w:highlight w:val="yellow"/>
        </w:rPr>
        <w:t>(Screen)</w:t>
      </w:r>
      <w:r w:rsidR="002364F9">
        <w:rPr>
          <w:rFonts w:hint="cs"/>
          <w:b/>
          <w:bCs/>
          <w:cs/>
        </w:rPr>
        <w:t xml:space="preserve"> ตามภาพด้านล่าง</w:t>
      </w:r>
    </w:p>
    <w:p w14:paraId="43567758" w14:textId="77777777" w:rsidR="00BF1A1C" w:rsidRPr="00CE0F74" w:rsidRDefault="009E147E" w:rsidP="00BF1A1C">
      <w:pPr>
        <w:rPr>
          <w:color w:val="0070C0"/>
          <w:sz w:val="20"/>
          <w:szCs w:val="24"/>
          <w:cs/>
        </w:rPr>
      </w:pPr>
      <w:r w:rsidRPr="00CE0F74">
        <w:rPr>
          <w:color w:val="0070C0"/>
          <w:sz w:val="20"/>
          <w:szCs w:val="24"/>
        </w:rPr>
        <w:t>https://www.samsung.com/th/support/spare-part-pricing-list-for-repair/</w:t>
      </w:r>
    </w:p>
    <w:p w14:paraId="672D32E6" w14:textId="77777777" w:rsidR="00F52C36" w:rsidRDefault="00BF1A1C" w:rsidP="00BF1A1C">
      <w:pPr>
        <w:rPr>
          <w:rFonts w:cs="Cordia New"/>
          <w:sz w:val="16"/>
          <w:szCs w:val="20"/>
        </w:rPr>
      </w:pPr>
      <w:r w:rsidRPr="00B90E30">
        <w:rPr>
          <w:rFonts w:cs="Cordia New" w:hint="cs"/>
          <w:sz w:val="16"/>
          <w:szCs w:val="20"/>
          <w:cs/>
        </w:rPr>
        <w:t>*</w:t>
      </w:r>
      <w:r w:rsidRPr="00B90E30">
        <w:rPr>
          <w:rFonts w:cs="Cordia New"/>
          <w:sz w:val="16"/>
          <w:szCs w:val="20"/>
          <w:cs/>
        </w:rPr>
        <w:t>ราคาดังกล่าวเป็นราคาเบื้องต้นในการเปลี่ยนอะไหล่สำหรับผลิตภัณฑ์รุ่นต่างๆ ของซัมซุง</w:t>
      </w:r>
      <w:r w:rsidRPr="00B90E30">
        <w:rPr>
          <w:rFonts w:hint="cs"/>
          <w:sz w:val="16"/>
          <w:szCs w:val="20"/>
          <w:cs/>
        </w:rPr>
        <w:t xml:space="preserve"> </w:t>
      </w:r>
      <w:r w:rsidRPr="00B90E30">
        <w:rPr>
          <w:rFonts w:cs="Cordia New"/>
          <w:sz w:val="16"/>
          <w:szCs w:val="20"/>
          <w:cs/>
        </w:rPr>
        <w:t>ซึ่งราคาดังกล่าวนี้เป็นราคาเฉพาะอะไหล่เท่านั้น ไม่รวม ค่าบริการ และภาษีมูลค่าเพิ่ม</w:t>
      </w:r>
    </w:p>
    <w:p w14:paraId="4C06953E" w14:textId="77777777" w:rsidR="00C9141B" w:rsidRDefault="00C9141B" w:rsidP="00BF1A1C">
      <w:pPr>
        <w:rPr>
          <w:rFonts w:cs="Cordia New"/>
          <w:sz w:val="16"/>
          <w:szCs w:val="20"/>
        </w:rPr>
      </w:pPr>
    </w:p>
    <w:p w14:paraId="339856BF" w14:textId="77777777" w:rsidR="00A94D88" w:rsidRPr="00A94D88" w:rsidRDefault="00F52C36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3F85" wp14:editId="1192A46A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1775460" cy="5562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AE39" id="Rectangle 2" o:spid="_x0000_s1026" style="position:absolute;margin-left:88.6pt;margin-top:37.8pt;width:139.8pt;height:4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" filled="f" strokecolor="#0070c0" strokeweight="1pt">
                <w10:wrap anchorx="margin"/>
              </v:rect>
            </w:pict>
          </mc:Fallback>
        </mc:AlternateContent>
      </w:r>
      <w:r w:rsidRPr="008F0AE7">
        <w:rPr>
          <w:noProof/>
        </w:rPr>
        <w:drawing>
          <wp:inline distT="0" distB="0" distL="0" distR="0" wp14:anchorId="41BA3AD8" wp14:editId="20703D1F">
            <wp:extent cx="5943600" cy="3766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4B473" w14:textId="77777777" w:rsidR="00BF1A1C" w:rsidRDefault="00BF1A1C"/>
    <w:p w14:paraId="44CBA287" w14:textId="77777777" w:rsidR="00BF1A1C" w:rsidRPr="00E90A60" w:rsidRDefault="00E90A60" w:rsidP="00BF1A1C">
      <w:pPr>
        <w:pStyle w:val="ListParagraph"/>
        <w:numPr>
          <w:ilvl w:val="0"/>
          <w:numId w:val="2"/>
        </w:numPr>
        <w:rPr>
          <w:u w:val="single"/>
        </w:rPr>
      </w:pPr>
      <w:r>
        <w:rPr>
          <w:rFonts w:hint="cs"/>
          <w:u w:val="single"/>
          <w:cs/>
        </w:rPr>
        <w:t>ช่องทาง</w:t>
      </w:r>
      <w:r w:rsidR="00BF1A1C" w:rsidRPr="00E90A60">
        <w:rPr>
          <w:rFonts w:hint="cs"/>
          <w:u w:val="single"/>
          <w:cs/>
        </w:rPr>
        <w:t>การขอรับบริการการเปลี่ยนเฉพาะส่วน</w:t>
      </w:r>
    </w:p>
    <w:p w14:paraId="5326ED88" w14:textId="77777777" w:rsidR="00BF1A1C" w:rsidRDefault="00BF1A1C" w:rsidP="00BF1A1C">
      <w:r>
        <w:rPr>
          <w:rFonts w:hint="cs"/>
          <w:cs/>
        </w:rPr>
        <w:t>ลูกค้าที่ให้ความสนใจ การเปลี่ยนเฉพาะส่ว</w:t>
      </w:r>
      <w:r w:rsidR="00E90A60">
        <w:rPr>
          <w:rFonts w:hint="cs"/>
          <w:cs/>
        </w:rPr>
        <w:t>น สามารถขอรับบริการได้ 2 ช่องทาง</w:t>
      </w:r>
      <w:r>
        <w:rPr>
          <w:rFonts w:hint="cs"/>
          <w:cs/>
        </w:rPr>
        <w:t xml:space="preserve"> ดังนี้</w:t>
      </w:r>
    </w:p>
    <w:p w14:paraId="1773681B" w14:textId="77777777" w:rsidR="00BF1A1C" w:rsidRDefault="00BF1A1C" w:rsidP="00BF1A1C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ขอรับบริการผ่าน</w:t>
      </w:r>
      <w:r>
        <w:t xml:space="preserve"> Door To Door Service </w:t>
      </w:r>
      <w:r>
        <w:rPr>
          <w:rFonts w:hint="cs"/>
          <w:cs/>
        </w:rPr>
        <w:t xml:space="preserve">แจ้งซ่อมผ่าน </w:t>
      </w:r>
      <w:r>
        <w:t>Call Center</w:t>
      </w:r>
      <w:r w:rsidR="00C71B0D">
        <w:rPr>
          <w:rFonts w:hint="cs"/>
          <w:cs/>
        </w:rPr>
        <w:t xml:space="preserve"> 1282 หรือ </w:t>
      </w:r>
      <w:r w:rsidR="00C71B0D">
        <w:t>live chat</w:t>
      </w:r>
    </w:p>
    <w:p w14:paraId="416D844A" w14:textId="77777777" w:rsidR="00BF1A1C" w:rsidRDefault="00BF1A1C" w:rsidP="00BF1A1C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ขอรับบริการที่จุดบริการรับ </w:t>
      </w:r>
      <w:r>
        <w:rPr>
          <w:cs/>
        </w:rPr>
        <w:t>–</w:t>
      </w:r>
      <w:r>
        <w:rPr>
          <w:rFonts w:hint="cs"/>
          <w:cs/>
        </w:rPr>
        <w:t xml:space="preserve"> ส่ง เครื่องซ่อม ที่ </w:t>
      </w:r>
      <w:r>
        <w:t xml:space="preserve">Samsung Experience Store </w:t>
      </w:r>
      <w:r>
        <w:rPr>
          <w:rFonts w:hint="cs"/>
          <w:cs/>
        </w:rPr>
        <w:t xml:space="preserve">ทั้ง 103 สาขา </w:t>
      </w:r>
      <w:r>
        <w:t>(</w:t>
      </w:r>
      <w:r>
        <w:rPr>
          <w:rFonts w:hint="cs"/>
          <w:cs/>
        </w:rPr>
        <w:t xml:space="preserve">ตรวจสอบสาขาที่ร่วมรายการ </w:t>
      </w:r>
      <w:hyperlink r:id="rId7" w:history="1">
        <w:r w:rsidR="00B90E30" w:rsidRPr="00437B2B">
          <w:rPr>
            <w:rStyle w:val="Hyperlink"/>
          </w:rPr>
          <w:t>https://www.samsung.com/th/support/SmartServiceInShop/</w:t>
        </w:r>
      </w:hyperlink>
      <w:r>
        <w:t>)</w:t>
      </w:r>
    </w:p>
    <w:p w14:paraId="2178D25E" w14:textId="77777777" w:rsidR="00B90E30" w:rsidRDefault="00B90E30" w:rsidP="00B90E30"/>
    <w:p w14:paraId="332B1E91" w14:textId="77777777" w:rsidR="00C71B0D" w:rsidRDefault="00C71B0D" w:rsidP="00C71B0D">
      <w:pPr>
        <w:rPr>
          <w:b/>
          <w:bCs/>
        </w:rPr>
      </w:pPr>
    </w:p>
    <w:p w14:paraId="18405FEB" w14:textId="77777777" w:rsidR="00C71B0D" w:rsidRDefault="00C71B0D" w:rsidP="00C71B0D">
      <w:pPr>
        <w:rPr>
          <w:b/>
          <w:bCs/>
        </w:rPr>
      </w:pPr>
    </w:p>
    <w:p w14:paraId="78AC7988" w14:textId="77777777" w:rsidR="00C71B0D" w:rsidRDefault="00C71B0D" w:rsidP="00C71B0D">
      <w:pPr>
        <w:rPr>
          <w:b/>
          <w:bCs/>
        </w:rPr>
      </w:pPr>
    </w:p>
    <w:p w14:paraId="0BBF5B55" w14:textId="77777777" w:rsidR="00C71B0D" w:rsidRDefault="00C71B0D" w:rsidP="00C71B0D">
      <w:pPr>
        <w:rPr>
          <w:b/>
          <w:bCs/>
        </w:rPr>
      </w:pPr>
    </w:p>
    <w:p w14:paraId="471F8859" w14:textId="77777777" w:rsidR="00C71B0D" w:rsidRDefault="00C71B0D" w:rsidP="00C71B0D">
      <w:pPr>
        <w:rPr>
          <w:b/>
          <w:bCs/>
        </w:rPr>
      </w:pPr>
    </w:p>
    <w:p w14:paraId="1FBE8837" w14:textId="77777777" w:rsidR="00C71B0D" w:rsidRDefault="00C71B0D" w:rsidP="00C71B0D">
      <w:pPr>
        <w:rPr>
          <w:b/>
          <w:bCs/>
        </w:rPr>
      </w:pPr>
    </w:p>
    <w:p w14:paraId="6B7C5D33" w14:textId="77777777" w:rsidR="00C71B0D" w:rsidRDefault="00C71B0D" w:rsidP="00C71B0D">
      <w:pPr>
        <w:rPr>
          <w:b/>
          <w:bCs/>
        </w:rPr>
      </w:pPr>
    </w:p>
    <w:p w14:paraId="1D1068B6" w14:textId="77777777" w:rsidR="00B90E30" w:rsidRPr="00C71B0D" w:rsidRDefault="00B90E30" w:rsidP="00C71B0D">
      <w:pPr>
        <w:pStyle w:val="ListParagraph"/>
        <w:numPr>
          <w:ilvl w:val="0"/>
          <w:numId w:val="1"/>
        </w:numPr>
        <w:rPr>
          <w:b/>
          <w:bCs/>
        </w:rPr>
      </w:pPr>
      <w:r w:rsidRPr="00C71B0D">
        <w:rPr>
          <w:rFonts w:hint="cs"/>
          <w:b/>
          <w:bCs/>
          <w:cs/>
        </w:rPr>
        <w:lastRenderedPageBreak/>
        <w:t xml:space="preserve">คำถามที่พบบ่อย </w:t>
      </w:r>
    </w:p>
    <w:p w14:paraId="198DD946" w14:textId="77777777" w:rsidR="00B90E30" w:rsidRDefault="00B90E30" w:rsidP="00B90E30">
      <w:r>
        <w:rPr>
          <w:rFonts w:hint="cs"/>
          <w:cs/>
        </w:rPr>
        <w:t xml:space="preserve">ถาม </w:t>
      </w:r>
      <w:r>
        <w:t xml:space="preserve">: </w:t>
      </w:r>
      <w:r w:rsidR="00E90A60">
        <w:rPr>
          <w:rFonts w:hint="cs"/>
          <w:cs/>
        </w:rPr>
        <w:t>ทำไมราคาการเปลี่ยนเฉพาะส่วน</w:t>
      </w:r>
      <w:r>
        <w:rPr>
          <w:rFonts w:hint="cs"/>
          <w:cs/>
        </w:rPr>
        <w:t>ถึงถูกกว่าราคาการเปลี่ยนจอ</w:t>
      </w:r>
    </w:p>
    <w:p w14:paraId="71D50D05" w14:textId="77777777" w:rsidR="00B90E30" w:rsidRDefault="00B90E30" w:rsidP="00B90E30">
      <w:r>
        <w:rPr>
          <w:rFonts w:hint="cs"/>
          <w:cs/>
        </w:rPr>
        <w:t xml:space="preserve">ตอบ </w:t>
      </w:r>
      <w:r>
        <w:t xml:space="preserve">: </w:t>
      </w:r>
      <w:r w:rsidR="001C2A8F">
        <w:rPr>
          <w:rFonts w:hint="cs"/>
          <w:cs/>
        </w:rPr>
        <w:t xml:space="preserve">เนื่องจากเปลี่ยนเฉพาะส่วน คือการแยกชิ้นส่วน และเปลี่ยนเฉพาะส่วนที่ชำรุด ดังนั้นอัตราค่าบริการถึงคิดเฉพาะส่วนที่เปลี่ยนเท่านั้น ทำให้อัตราค่าบริการมีราคาต่ำกว่าการเปลี่ยนแบบทั้งชุด </w:t>
      </w:r>
      <w:r w:rsidR="001C2A8F">
        <w:t>(module)</w:t>
      </w:r>
    </w:p>
    <w:p w14:paraId="15617AAC" w14:textId="77777777" w:rsidR="001C2A8F" w:rsidRDefault="001C2A8F" w:rsidP="00B90E30"/>
    <w:p w14:paraId="57ABC3B8" w14:textId="77777777" w:rsidR="001C2A8F" w:rsidRDefault="001C2A8F" w:rsidP="00B90E30">
      <w:r>
        <w:rPr>
          <w:rFonts w:hint="cs"/>
          <w:cs/>
        </w:rPr>
        <w:t>ถาม</w:t>
      </w:r>
      <w:r>
        <w:t xml:space="preserve"> : </w:t>
      </w:r>
      <w:r>
        <w:rPr>
          <w:rFonts w:hint="cs"/>
          <w:cs/>
        </w:rPr>
        <w:t>ทำไมไม่สามารถ</w:t>
      </w:r>
      <w:r w:rsidR="00646489">
        <w:rPr>
          <w:rFonts w:hint="cs"/>
          <w:cs/>
        </w:rPr>
        <w:t>ส่ง</w:t>
      </w:r>
      <w:r>
        <w:rPr>
          <w:rFonts w:hint="cs"/>
          <w:cs/>
        </w:rPr>
        <w:t>ซ่อมได้ที่ศูนย์บริการซัมซุง</w:t>
      </w:r>
      <w:r w:rsidR="00E90A60">
        <w:rPr>
          <w:rFonts w:hint="cs"/>
          <w:cs/>
        </w:rPr>
        <w:t>ทั่วประเทศ</w:t>
      </w:r>
      <w:r w:rsidR="00646489">
        <w:rPr>
          <w:rFonts w:hint="cs"/>
          <w:cs/>
        </w:rPr>
        <w:t>ได้</w:t>
      </w:r>
    </w:p>
    <w:p w14:paraId="73803C43" w14:textId="77777777" w:rsidR="001C2A8F" w:rsidRDefault="001C2A8F" w:rsidP="00B90E30">
      <w:r>
        <w:rPr>
          <w:rFonts w:hint="cs"/>
          <w:cs/>
        </w:rPr>
        <w:t xml:space="preserve">ตอบ </w:t>
      </w:r>
      <w:r>
        <w:t xml:space="preserve">: </w:t>
      </w:r>
      <w:r>
        <w:rPr>
          <w:rFonts w:hint="cs"/>
          <w:cs/>
        </w:rPr>
        <w:t>เนื่องจากการเปลี่ยนเฉพาะส่วน ต้องใช้เครื่องมือและอุปกรณ์พิเศษ รวมถึงการฝึกอบรมช่างให้เกิดความชำนาญ</w:t>
      </w:r>
      <w:r w:rsidR="00646489">
        <w:rPr>
          <w:rFonts w:hint="cs"/>
          <w:cs/>
        </w:rPr>
        <w:t>เฉพาะทาง</w:t>
      </w:r>
      <w:r>
        <w:rPr>
          <w:rFonts w:hint="cs"/>
          <w:cs/>
        </w:rPr>
        <w:t>เพื่อ</w:t>
      </w:r>
      <w:r w:rsidR="00646489">
        <w:rPr>
          <w:rFonts w:hint="cs"/>
          <w:cs/>
        </w:rPr>
        <w:t>ให้สามารถทำการ</w:t>
      </w:r>
      <w:r>
        <w:rPr>
          <w:rFonts w:hint="cs"/>
          <w:cs/>
        </w:rPr>
        <w:t>ซ่อมแบบเปลี่ยนเฉพาะส่วน</w:t>
      </w:r>
      <w:r w:rsidR="00646489">
        <w:rPr>
          <w:rFonts w:hint="cs"/>
          <w:cs/>
        </w:rPr>
        <w:t>ได้</w:t>
      </w:r>
      <w:r>
        <w:rPr>
          <w:rFonts w:hint="cs"/>
          <w:cs/>
        </w:rPr>
        <w:t xml:space="preserve"> ดังนั้น เพื่อเป็นการควบคุมคุณภาพและส่งมอบบริก</w:t>
      </w:r>
      <w:r w:rsidR="00E90A60">
        <w:rPr>
          <w:rFonts w:hint="cs"/>
          <w:cs/>
        </w:rPr>
        <w:t xml:space="preserve">ารที่ดีที่สุดแก่ลูกค้า ซัมซุงจึงให้บริการเฉพาะช่องทางการแจ้งซ่อมผ่าน </w:t>
      </w:r>
      <w:r w:rsidR="00E90A60">
        <w:t xml:space="preserve">Door To Door </w:t>
      </w:r>
      <w:r w:rsidR="00646489">
        <w:t xml:space="preserve">Service </w:t>
      </w:r>
      <w:r w:rsidR="00646489">
        <w:rPr>
          <w:rFonts w:hint="cs"/>
          <w:cs/>
        </w:rPr>
        <w:t xml:space="preserve">และการฝากเครื่องส่งซ่อมที่จุดบริการรับ </w:t>
      </w:r>
      <w:r w:rsidR="00646489">
        <w:rPr>
          <w:cs/>
        </w:rPr>
        <w:t>–</w:t>
      </w:r>
      <w:r w:rsidR="00646489">
        <w:rPr>
          <w:rFonts w:hint="cs"/>
          <w:cs/>
        </w:rPr>
        <w:t xml:space="preserve"> ส่งเครื่อง ที่</w:t>
      </w:r>
      <w:r w:rsidR="00646489">
        <w:t xml:space="preserve">   Samsung Experience Store</w:t>
      </w:r>
      <w:r w:rsidR="00646489">
        <w:rPr>
          <w:rFonts w:hint="cs"/>
          <w:cs/>
        </w:rPr>
        <w:t xml:space="preserve"> เท่านั้น ซึ่งลูกค้าที่สนใจ</w:t>
      </w:r>
      <w:r w:rsidR="00E90A60">
        <w:rPr>
          <w:rFonts w:hint="cs"/>
          <w:cs/>
        </w:rPr>
        <w:t>สามารถ</w:t>
      </w:r>
      <w:r w:rsidR="00646489">
        <w:rPr>
          <w:rFonts w:hint="cs"/>
          <w:cs/>
        </w:rPr>
        <w:t>ขอ</w:t>
      </w:r>
      <w:r w:rsidR="00E90A60">
        <w:rPr>
          <w:rFonts w:hint="cs"/>
          <w:cs/>
        </w:rPr>
        <w:t xml:space="preserve">รับบริการส่งซ่อม </w:t>
      </w:r>
      <w:r w:rsidR="00E90A60">
        <w:t xml:space="preserve">Door To Door </w:t>
      </w:r>
      <w:r w:rsidR="00E90A60">
        <w:rPr>
          <w:rFonts w:hint="cs"/>
          <w:cs/>
        </w:rPr>
        <w:t>ได้ทั่วประเทศเช่นเดียวกัน</w:t>
      </w:r>
    </w:p>
    <w:p w14:paraId="1994CF0D" w14:textId="77777777" w:rsidR="00E90A60" w:rsidRDefault="00E90A60" w:rsidP="00B90E30"/>
    <w:p w14:paraId="7CD7F12C" w14:textId="77777777" w:rsidR="00E90A60" w:rsidRDefault="00E90A60" w:rsidP="00B90E30">
      <w:r>
        <w:rPr>
          <w:rFonts w:hint="cs"/>
          <w:cs/>
        </w:rPr>
        <w:t xml:space="preserve">ถาม </w:t>
      </w:r>
      <w:r>
        <w:t xml:space="preserve">: </w:t>
      </w:r>
      <w:r>
        <w:rPr>
          <w:rFonts w:hint="cs"/>
          <w:cs/>
        </w:rPr>
        <w:t>ใช้เวลาการซ่อมทั้งหมดกี่วัน</w:t>
      </w:r>
    </w:p>
    <w:p w14:paraId="034C21D2" w14:textId="77777777" w:rsidR="00E90A60" w:rsidRPr="00C9141B" w:rsidRDefault="00E90A60" w:rsidP="00B90E30">
      <w:pPr>
        <w:rPr>
          <w:color w:val="FF0000"/>
        </w:rPr>
      </w:pPr>
      <w:r>
        <w:rPr>
          <w:rFonts w:hint="cs"/>
          <w:cs/>
        </w:rPr>
        <w:t>ตอบ</w:t>
      </w:r>
      <w:r>
        <w:t xml:space="preserve"> : </w:t>
      </w:r>
      <w:r>
        <w:rPr>
          <w:rFonts w:hint="cs"/>
          <w:cs/>
        </w:rPr>
        <w:t>ในเบื้องต้นระยะเวลารวมการขนส่ง การซ่อม และการส่งเครื่องคืนให้แก่ลูกค้า</w:t>
      </w:r>
      <w:r w:rsidR="00646489">
        <w:rPr>
          <w:rFonts w:hint="cs"/>
          <w:cs/>
        </w:rPr>
        <w:t xml:space="preserve"> ใช้เวลา 7 วันโดยประมาณ ทั้งนี้</w:t>
      </w:r>
      <w:r>
        <w:rPr>
          <w:rFonts w:hint="cs"/>
          <w:cs/>
        </w:rPr>
        <w:t>ขึ้นอยู่กับพื้นที่บริการ และ</w:t>
      </w:r>
      <w:r w:rsidR="00646489">
        <w:rPr>
          <w:rFonts w:hint="cs"/>
          <w:cs/>
        </w:rPr>
        <w:t>รอบใน</w:t>
      </w:r>
      <w:r>
        <w:rPr>
          <w:rFonts w:hint="cs"/>
          <w:cs/>
        </w:rPr>
        <w:t>การขนส่งที่ดำเนินการบริษัทคู่ค้าค่ะ</w:t>
      </w:r>
      <w:r w:rsidR="00ED11B1">
        <w:rPr>
          <w:rFonts w:hint="cs"/>
          <w:cs/>
        </w:rPr>
        <w:t xml:space="preserve"> </w:t>
      </w:r>
      <w:r w:rsidR="00ED11B1" w:rsidRPr="00C9141B">
        <w:rPr>
          <w:color w:val="FF0000"/>
        </w:rPr>
        <w:t>(</w:t>
      </w:r>
      <w:r w:rsidR="00ED11B1" w:rsidRPr="00C9141B">
        <w:rPr>
          <w:rFonts w:hint="cs"/>
          <w:color w:val="FF0000"/>
          <w:cs/>
        </w:rPr>
        <w:t>ทั้งนี้ ความรวดเร็วในการดำเนิ</w:t>
      </w:r>
      <w:r w:rsidR="00C9141B">
        <w:rPr>
          <w:rFonts w:hint="cs"/>
          <w:color w:val="FF0000"/>
          <w:cs/>
        </w:rPr>
        <w:t>นการขึ้นอยู่กับการยืนยันการซ่อม</w:t>
      </w:r>
      <w:r w:rsidR="00ED11B1" w:rsidRPr="00C9141B">
        <w:rPr>
          <w:rFonts w:hint="cs"/>
          <w:color w:val="FF0000"/>
          <w:cs/>
        </w:rPr>
        <w:t>และการชำระค่าบริการตามข้อตกลง</w:t>
      </w:r>
      <w:r w:rsidR="00ED11B1" w:rsidRPr="00C9141B">
        <w:rPr>
          <w:color w:val="FF0000"/>
        </w:rPr>
        <w:t>)</w:t>
      </w:r>
    </w:p>
    <w:p w14:paraId="1ABA1A15" w14:textId="77777777" w:rsidR="00E90A60" w:rsidRDefault="00E90A60" w:rsidP="00B90E30"/>
    <w:p w14:paraId="70875239" w14:textId="77777777" w:rsidR="00E90A60" w:rsidRDefault="00E90A60" w:rsidP="00B90E30">
      <w:r>
        <w:rPr>
          <w:rFonts w:hint="cs"/>
          <w:cs/>
        </w:rPr>
        <w:t xml:space="preserve">ถาม </w:t>
      </w:r>
      <w:r>
        <w:t xml:space="preserve">: </w:t>
      </w:r>
      <w:r>
        <w:rPr>
          <w:rFonts w:hint="cs"/>
          <w:cs/>
        </w:rPr>
        <w:t>มีการรับประกันหลังการซ่อมอย่างไร</w:t>
      </w:r>
    </w:p>
    <w:p w14:paraId="126A4733" w14:textId="77777777" w:rsidR="00E90A60" w:rsidRDefault="00E90A60" w:rsidP="00B90E30">
      <w:r>
        <w:rPr>
          <w:rFonts w:hint="cs"/>
          <w:cs/>
        </w:rPr>
        <w:t xml:space="preserve">ตอบ </w:t>
      </w:r>
      <w:r>
        <w:t xml:space="preserve">: </w:t>
      </w:r>
      <w:r>
        <w:rPr>
          <w:rFonts w:hint="cs"/>
          <w:cs/>
        </w:rPr>
        <w:t xml:space="preserve">มีการรับประกันหลังการซ่อม 90 วัน </w:t>
      </w:r>
    </w:p>
    <w:p w14:paraId="123A37FC" w14:textId="77777777" w:rsidR="00E90A60" w:rsidRDefault="00E90A60" w:rsidP="00B90E30"/>
    <w:p w14:paraId="5E828AD3" w14:textId="77777777" w:rsidR="00E90A60" w:rsidRDefault="00E90A60" w:rsidP="00B90E30">
      <w:r>
        <w:rPr>
          <w:rFonts w:hint="cs"/>
          <w:cs/>
        </w:rPr>
        <w:t xml:space="preserve">ถาม </w:t>
      </w:r>
      <w:r>
        <w:t xml:space="preserve">: </w:t>
      </w:r>
      <w:r w:rsidR="00B75AE2">
        <w:rPr>
          <w:rFonts w:hint="cs"/>
          <w:cs/>
        </w:rPr>
        <w:t>การเปลี่ยนเฉพาะส่วน รองรับเครื่องที่มีอาการเสียอะไรบ้าง</w:t>
      </w:r>
    </w:p>
    <w:p w14:paraId="5114970B" w14:textId="77777777" w:rsidR="00E90A60" w:rsidRPr="00CE0F74" w:rsidRDefault="00B75AE2" w:rsidP="00B90E30">
      <w:pPr>
        <w:rPr>
          <w:color w:val="FF0000"/>
        </w:rPr>
      </w:pPr>
      <w:r>
        <w:rPr>
          <w:rFonts w:hint="cs"/>
          <w:cs/>
        </w:rPr>
        <w:t>ตอบ</w:t>
      </w:r>
      <w:r>
        <w:t xml:space="preserve"> : </w:t>
      </w:r>
      <w:r>
        <w:rPr>
          <w:rFonts w:hint="cs"/>
          <w:cs/>
        </w:rPr>
        <w:t>ลูกค้าที่พบอาการ</w:t>
      </w:r>
      <w:r w:rsidR="00734D82">
        <w:rPr>
          <w:rFonts w:hint="cs"/>
          <w:cs/>
        </w:rPr>
        <w:t>เกี่ยวกับจอ เช่น</w:t>
      </w:r>
      <w:r>
        <w:rPr>
          <w:rFonts w:hint="cs"/>
          <w:cs/>
        </w:rPr>
        <w:t xml:space="preserve"> จอแตก</w:t>
      </w:r>
      <w:r w:rsidR="00734D82">
        <w:rPr>
          <w:rFonts w:hint="cs"/>
          <w:cs/>
        </w:rPr>
        <w:t xml:space="preserve"> จอเป็นเส้น จอเขียว จอขาว จอดับ </w:t>
      </w:r>
      <w:r w:rsidR="00734D82">
        <w:t>(</w:t>
      </w:r>
      <w:r w:rsidR="00734D82">
        <w:rPr>
          <w:rFonts w:hint="cs"/>
          <w:cs/>
        </w:rPr>
        <w:t>ที่เกิดจากหน้าจอชำรุด</w:t>
      </w:r>
      <w:r w:rsidR="00734D82">
        <w:t xml:space="preserve">) </w:t>
      </w:r>
      <w:r w:rsidR="00734D82">
        <w:rPr>
          <w:rFonts w:hint="cs"/>
          <w:cs/>
        </w:rPr>
        <w:t>ส</w:t>
      </w:r>
      <w:r>
        <w:rPr>
          <w:rFonts w:hint="cs"/>
          <w:cs/>
        </w:rPr>
        <w:t>ามารถเลือกเปลี่ยนเฉพาะส่วนของจอได้ โดยอ้างอิงราคาหน้าจอ</w:t>
      </w:r>
      <w:r w:rsidR="00CE0F74">
        <w:rPr>
          <w:rFonts w:hint="cs"/>
          <w:cs/>
        </w:rPr>
        <w:t>จาก</w:t>
      </w:r>
      <w:r>
        <w:rPr>
          <w:rFonts w:hint="cs"/>
          <w:cs/>
        </w:rPr>
        <w:t>เวปไซด์ที่แสดงราคาโดยประมาณ</w:t>
      </w:r>
      <w:r w:rsidR="00CE0F74">
        <w:rPr>
          <w:rFonts w:hint="cs"/>
          <w:cs/>
        </w:rPr>
        <w:t xml:space="preserve"> </w:t>
      </w:r>
      <w:r w:rsidR="00CE0F74" w:rsidRPr="00CE0F74">
        <w:rPr>
          <w:color w:val="FF0000"/>
        </w:rPr>
        <w:t>(</w:t>
      </w:r>
      <w:r w:rsidR="00CE0F74" w:rsidRPr="00CE0F74">
        <w:rPr>
          <w:rFonts w:cs="Cordia New"/>
          <w:color w:val="FF0000"/>
          <w:cs/>
        </w:rPr>
        <w:t>ราคาดังกล่าว เป็นราคาเฉพาะอะไหล่</w:t>
      </w:r>
      <w:r w:rsidR="00CE0F74" w:rsidRPr="00CE0F74">
        <w:rPr>
          <w:rFonts w:cs="Cordia New" w:hint="cs"/>
          <w:color w:val="FF0000"/>
          <w:cs/>
        </w:rPr>
        <w:t xml:space="preserve">ชิ้นนั้นๆ โดยประมาณ </w:t>
      </w:r>
      <w:r w:rsidR="00CE0F74" w:rsidRPr="00CE0F74">
        <w:rPr>
          <w:rFonts w:cs="Cordia New"/>
          <w:color w:val="FF0000"/>
          <w:cs/>
        </w:rPr>
        <w:t xml:space="preserve">ไม่รวมค่าบริการ </w:t>
      </w:r>
      <w:r w:rsidR="00CE0F74" w:rsidRPr="00CE0F74">
        <w:rPr>
          <w:rFonts w:cs="Cordia New" w:hint="cs"/>
          <w:color w:val="FF0000"/>
          <w:cs/>
        </w:rPr>
        <w:t xml:space="preserve">และส่วนประกอบอื่นที่ต้องใช้ควบคู่กันในการซ่อม </w:t>
      </w:r>
      <w:r w:rsidR="00CE0F74" w:rsidRPr="00CE0F74">
        <w:rPr>
          <w:rFonts w:cs="Cordia New"/>
          <w:color w:val="FF0000"/>
          <w:cs/>
        </w:rPr>
        <w:t>และภาษีมูลค่าเพิ่ม</w:t>
      </w:r>
      <w:r w:rsidR="00CE0F74" w:rsidRPr="00CE0F74">
        <w:rPr>
          <w:rFonts w:cs="Cordia New"/>
          <w:color w:val="FF0000"/>
        </w:rPr>
        <w:t>)</w:t>
      </w:r>
    </w:p>
    <w:p w14:paraId="1DF36B66" w14:textId="77777777" w:rsidR="00B75AE2" w:rsidRDefault="00B75AE2" w:rsidP="00B90E30"/>
    <w:p w14:paraId="1E6BD8D6" w14:textId="77777777" w:rsidR="00CE0F74" w:rsidRDefault="00CE0F74" w:rsidP="00B90E30"/>
    <w:p w14:paraId="2A6A46BC" w14:textId="77777777" w:rsidR="00CE0F74" w:rsidRDefault="00CE0F74" w:rsidP="00B90E30"/>
    <w:p w14:paraId="4A286E97" w14:textId="77777777" w:rsidR="00B75AE2" w:rsidRDefault="00B75AE2" w:rsidP="00B90E30">
      <w:r>
        <w:rPr>
          <w:rFonts w:hint="cs"/>
          <w:cs/>
        </w:rPr>
        <w:t xml:space="preserve">ถาม </w:t>
      </w:r>
      <w:r>
        <w:t xml:space="preserve">: </w:t>
      </w:r>
      <w:r>
        <w:rPr>
          <w:rFonts w:hint="cs"/>
          <w:cs/>
        </w:rPr>
        <w:t>การเปลี่ยนเฉพาะส่วน มีข้อจำกัดอะไรบ้าง</w:t>
      </w:r>
    </w:p>
    <w:p w14:paraId="0C277DF6" w14:textId="77777777" w:rsidR="00B75AE2" w:rsidRDefault="00B75AE2" w:rsidP="00B90E30">
      <w:pPr>
        <w:rPr>
          <w:cs/>
        </w:rPr>
      </w:pPr>
      <w:r>
        <w:rPr>
          <w:rFonts w:hint="cs"/>
          <w:cs/>
        </w:rPr>
        <w:t xml:space="preserve">ตอบ </w:t>
      </w:r>
      <w:r>
        <w:t xml:space="preserve">: </w:t>
      </w:r>
      <w:r>
        <w:rPr>
          <w:rFonts w:hint="cs"/>
          <w:cs/>
        </w:rPr>
        <w:t>เนื่องจากการเปลี่ยนเฉพาะส่วน คือการเปลี่ยนเฉพาะส่วนของหน้าจอที่ชำรุดเท่านั้น ใน</w:t>
      </w:r>
      <w:r w:rsidR="00936D95">
        <w:rPr>
          <w:rFonts w:hint="cs"/>
          <w:cs/>
        </w:rPr>
        <w:t>ส่วนของกรอบหน้าจอ จะใช้</w:t>
      </w:r>
      <w:r>
        <w:rPr>
          <w:rFonts w:hint="cs"/>
          <w:cs/>
        </w:rPr>
        <w:t xml:space="preserve">ชิ้นส่วนเดิม ดังนั้นหลังการซ่อมสภาพของกรอบจอจะคงสภาพเดิมเหมือนก่อนที่ลูกค้าส่งซ่อม  </w:t>
      </w:r>
      <w:r w:rsidR="00936D95">
        <w:rPr>
          <w:rFonts w:hint="cs"/>
          <w:cs/>
        </w:rPr>
        <w:t xml:space="preserve">แต่หากตรวจพบว่า กรอบจอมีสภาพที่ชำรุดจนไม่สามารถใช้ชิ้นส่วนเดิมได้ เช่น บิดเบี้ยว เสียรูป ซึ่งทำให้ไม่สามารถใช้ประกอบการเปลี่ยนเฉพาะส่วนหน้าจอได้ </w:t>
      </w:r>
      <w:r w:rsidR="00591D34" w:rsidRPr="00591D34">
        <w:rPr>
          <w:rFonts w:cs="Cordia New"/>
          <w:cs/>
        </w:rPr>
        <w:t>ศูนย์บริการจะแจ้งให้</w:t>
      </w:r>
      <w:r w:rsidR="00CE0F74">
        <w:rPr>
          <w:rFonts w:cs="Cordia New"/>
          <w:cs/>
        </w:rPr>
        <w:t>ทราบหลังจากที่วิเคราะห์สภาพแล้ว</w:t>
      </w:r>
    </w:p>
    <w:p w14:paraId="6217F772" w14:textId="77777777" w:rsidR="00E90A60" w:rsidRPr="00E90A60" w:rsidRDefault="00E90A60" w:rsidP="00B90E30">
      <w:pPr>
        <w:rPr>
          <w:cs/>
        </w:rPr>
      </w:pPr>
    </w:p>
    <w:p w14:paraId="4C7CA947" w14:textId="77777777" w:rsidR="00B90E30" w:rsidRDefault="002364F9" w:rsidP="002364F9">
      <w:r>
        <w:rPr>
          <w:rFonts w:hint="cs"/>
          <w:cs/>
        </w:rPr>
        <w:t xml:space="preserve">ถาม </w:t>
      </w:r>
      <w:r>
        <w:t xml:space="preserve">: </w:t>
      </w:r>
      <w:r>
        <w:rPr>
          <w:rFonts w:hint="cs"/>
          <w:cs/>
        </w:rPr>
        <w:t>การเปลี่ยนเฉพาะส่วนให้บริการในรุ่นใดบ้าง และอัตราค่าบริการแต่ละรุ่นเหมือนหรือแตกต่างกันอย่างไร</w:t>
      </w:r>
    </w:p>
    <w:p w14:paraId="6576F2F7" w14:textId="77777777" w:rsidR="002364F9" w:rsidRDefault="002364F9" w:rsidP="002364F9">
      <w:r>
        <w:rPr>
          <w:rFonts w:hint="cs"/>
          <w:cs/>
        </w:rPr>
        <w:t xml:space="preserve">ตอบ </w:t>
      </w:r>
      <w:r>
        <w:t xml:space="preserve">: </w:t>
      </w:r>
      <w:r>
        <w:rPr>
          <w:rFonts w:hint="cs"/>
          <w:cs/>
        </w:rPr>
        <w:t xml:space="preserve">การเปลี่ยนเฉพาะส่วน ให้บริการเฉพาะในบางรุ่น และอัตราค่าบริการแต่ละรุ่นแตกต่างกัน อ้างอิงราคาเปรียบเทียบตามตารางด้านล่าง ดังนี้ </w:t>
      </w:r>
    </w:p>
    <w:p w14:paraId="1F53D655" w14:textId="77777777" w:rsidR="002364F9" w:rsidRDefault="002364F9" w:rsidP="002364F9">
      <w:r w:rsidRPr="002364F9">
        <w:rPr>
          <w:noProof/>
          <w:szCs w:val="22"/>
          <w:cs/>
        </w:rPr>
        <w:drawing>
          <wp:anchor distT="0" distB="0" distL="114300" distR="114300" simplePos="0" relativeHeight="251660288" behindDoc="1" locked="0" layoutInCell="1" allowOverlap="1" wp14:anchorId="0CE5A123" wp14:editId="60636B2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3810000" cy="3848100"/>
            <wp:effectExtent l="0" t="0" r="0" b="0"/>
            <wp:wrapTight wrapText="bothSides">
              <wp:wrapPolygon edited="0">
                <wp:start x="0" y="0"/>
                <wp:lineTo x="0" y="21493"/>
                <wp:lineTo x="13176" y="21493"/>
                <wp:lineTo x="21168" y="21386"/>
                <wp:lineTo x="21492" y="20531"/>
                <wp:lineTo x="21492" y="16147"/>
                <wp:lineTo x="21060" y="15505"/>
                <wp:lineTo x="21492" y="15398"/>
                <wp:lineTo x="21492" y="11014"/>
                <wp:lineTo x="21060" y="10372"/>
                <wp:lineTo x="21492" y="10265"/>
                <wp:lineTo x="214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52443B" w14:textId="77777777" w:rsidR="002364F9" w:rsidRDefault="002364F9" w:rsidP="002364F9">
      <w:pPr>
        <w:rPr>
          <w:cs/>
        </w:rPr>
      </w:pPr>
    </w:p>
    <w:p w14:paraId="651084F7" w14:textId="77777777" w:rsidR="00B90E30" w:rsidRDefault="00B90E30" w:rsidP="00B90E30">
      <w:pPr>
        <w:ind w:left="360"/>
      </w:pPr>
    </w:p>
    <w:sectPr w:rsidR="00B9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16E"/>
    <w:multiLevelType w:val="hybridMultilevel"/>
    <w:tmpl w:val="7D5A7F4A"/>
    <w:lvl w:ilvl="0" w:tplc="614878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1513F"/>
    <w:multiLevelType w:val="hybridMultilevel"/>
    <w:tmpl w:val="D31E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64D7F"/>
    <w:multiLevelType w:val="hybridMultilevel"/>
    <w:tmpl w:val="77A68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11DAE"/>
    <w:multiLevelType w:val="hybridMultilevel"/>
    <w:tmpl w:val="1DEC2CB2"/>
    <w:lvl w:ilvl="0" w:tplc="E96ED0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81203">
    <w:abstractNumId w:val="2"/>
  </w:num>
  <w:num w:numId="2" w16cid:durableId="2132822149">
    <w:abstractNumId w:val="0"/>
  </w:num>
  <w:num w:numId="3" w16cid:durableId="1445690505">
    <w:abstractNumId w:val="3"/>
  </w:num>
  <w:num w:numId="4" w16cid:durableId="49796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E7"/>
    <w:rsid w:val="00037BFD"/>
    <w:rsid w:val="001C2A8F"/>
    <w:rsid w:val="002364F9"/>
    <w:rsid w:val="00591D34"/>
    <w:rsid w:val="00646489"/>
    <w:rsid w:val="007240C4"/>
    <w:rsid w:val="00734D82"/>
    <w:rsid w:val="007424CC"/>
    <w:rsid w:val="0085342B"/>
    <w:rsid w:val="008F0AE7"/>
    <w:rsid w:val="00936D95"/>
    <w:rsid w:val="009E147E"/>
    <w:rsid w:val="00A94D88"/>
    <w:rsid w:val="00B17179"/>
    <w:rsid w:val="00B75AE2"/>
    <w:rsid w:val="00B90E30"/>
    <w:rsid w:val="00BF1A1C"/>
    <w:rsid w:val="00C71B0D"/>
    <w:rsid w:val="00C9141B"/>
    <w:rsid w:val="00CE0F74"/>
    <w:rsid w:val="00E07061"/>
    <w:rsid w:val="00E90A60"/>
    <w:rsid w:val="00ED11B1"/>
    <w:rsid w:val="00F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B141"/>
  <w15:chartTrackingRefBased/>
  <w15:docId w15:val="{20FB62AA-3D98-4373-84A7-F70D11D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D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samsung.com/th/support/SmartServiceIn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kanjana.d</dc:creator>
  <cp:keywords/>
  <dc:description/>
  <cp:lastModifiedBy>Samsung Samsung</cp:lastModifiedBy>
  <cp:revision>2</cp:revision>
  <dcterms:created xsi:type="dcterms:W3CDTF">2022-09-07T03:27:00Z</dcterms:created>
  <dcterms:modified xsi:type="dcterms:W3CDTF">2022-09-07T03:27:00Z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C:\mySingle\TEMP\Update Information for CCC&amp;SVC.docx</vt:lpwstr>
  </property>
</Properties>
</file>